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C5" w:rsidRDefault="00101DC5"/>
    <w:tbl>
      <w:tblPr>
        <w:tblStyle w:val="Grilledutableau"/>
        <w:tblW w:w="1134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0065"/>
        <w:gridCol w:w="958"/>
      </w:tblGrid>
      <w:tr w:rsidR="00101DC5" w:rsidTr="009A7775">
        <w:tc>
          <w:tcPr>
            <w:tcW w:w="318" w:type="dxa"/>
            <w:tcBorders>
              <w:bottom w:val="single" w:sz="4" w:space="0" w:color="auto"/>
            </w:tcBorders>
          </w:tcPr>
          <w:p w:rsidR="00101DC5" w:rsidRDefault="00101DC5" w:rsidP="00DD7E1B"/>
        </w:tc>
        <w:tc>
          <w:tcPr>
            <w:tcW w:w="10065" w:type="dxa"/>
            <w:tcBorders>
              <w:bottom w:val="single" w:sz="4" w:space="0" w:color="auto"/>
            </w:tcBorders>
          </w:tcPr>
          <w:p w:rsidR="00A748C4" w:rsidRDefault="00A748C4" w:rsidP="00986351">
            <w:pPr>
              <w:spacing w:line="0" w:lineRule="atLeast"/>
              <w:ind w:left="-108" w:right="-108"/>
              <w:jc w:val="center"/>
              <w:rPr>
                <w:rFonts w:ascii="Arial Narrow" w:hAnsi="Arial Narrow"/>
                <w:b/>
                <w:i/>
                <w:color w:val="D14D21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8D5AE09" wp14:editId="488276AC">
                  <wp:simplePos x="0" y="0"/>
                  <wp:positionH relativeFrom="margin">
                    <wp:posOffset>-160655</wp:posOffset>
                  </wp:positionH>
                  <wp:positionV relativeFrom="paragraph">
                    <wp:posOffset>-1905</wp:posOffset>
                  </wp:positionV>
                  <wp:extent cx="1389600" cy="428400"/>
                  <wp:effectExtent l="0" t="0" r="1270" b="0"/>
                  <wp:wrapNone/>
                  <wp:docPr id="147" name="Image 147" descr="Lycée Luçon Pétré - Enseignement Général et Technologique Agri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ycée Luçon Pétré - Enseignement Général et Technologique Agri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600" cy="4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3B9E" w:rsidRPr="008A07F4" w:rsidRDefault="00680589" w:rsidP="008A07F4">
            <w:pPr>
              <w:spacing w:line="0" w:lineRule="atLeast"/>
              <w:ind w:left="-108" w:right="-108"/>
              <w:jc w:val="center"/>
              <w:rPr>
                <w:rFonts w:ascii="Arial Narrow" w:hAnsi="Arial Narrow"/>
                <w:b/>
                <w:color w:val="000000" w:themeColor="text1"/>
                <w:sz w:val="44"/>
                <w:szCs w:val="44"/>
              </w:rPr>
            </w:pPr>
            <w:r w:rsidRPr="008A07F4">
              <w:rPr>
                <w:rFonts w:ascii="Arial Narrow" w:hAnsi="Arial Narrow"/>
                <w:b/>
                <w:color w:val="000000" w:themeColor="text1"/>
                <w:sz w:val="44"/>
                <w:szCs w:val="44"/>
              </w:rPr>
              <w:t>T</w:t>
            </w:r>
            <w:r w:rsidR="00783B55" w:rsidRPr="008A07F4">
              <w:rPr>
                <w:rFonts w:ascii="Arial Narrow" w:hAnsi="Arial Narrow"/>
                <w:b/>
                <w:color w:val="000000" w:themeColor="text1"/>
                <w:sz w:val="44"/>
                <w:szCs w:val="44"/>
              </w:rPr>
              <w:t>axe d’Apprentissage 202</w:t>
            </w:r>
            <w:r w:rsidR="003F5FD5" w:rsidRPr="008A07F4">
              <w:rPr>
                <w:rFonts w:ascii="Arial Narrow" w:hAnsi="Arial Narrow"/>
                <w:b/>
                <w:color w:val="000000" w:themeColor="text1"/>
                <w:sz w:val="44"/>
                <w:szCs w:val="44"/>
              </w:rPr>
              <w:t>3</w:t>
            </w:r>
          </w:p>
          <w:p w:rsidR="00101DC5" w:rsidRPr="006F4D72" w:rsidRDefault="00101DC5" w:rsidP="00B673B6">
            <w:pPr>
              <w:shd w:val="clear" w:color="auto" w:fill="95C11F"/>
              <w:spacing w:line="0" w:lineRule="atLeast"/>
              <w:ind w:left="-108"/>
              <w:jc w:val="center"/>
              <w:rPr>
                <w:rFonts w:ascii="Arial Narrow" w:hAnsi="Arial Narrow"/>
                <w:b/>
                <w:color w:val="FFFFFF" w:themeColor="background1"/>
                <w:sz w:val="44"/>
                <w:szCs w:val="44"/>
              </w:rPr>
            </w:pPr>
            <w:r w:rsidRPr="006F4D72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D96571" w:rsidRPr="006F4D72">
              <w:rPr>
                <w:rFonts w:ascii="Arial Narrow" w:hAnsi="Arial Narrow"/>
                <w:b/>
                <w:color w:val="FFFFFF" w:themeColor="background1"/>
                <w:sz w:val="44"/>
                <w:szCs w:val="44"/>
              </w:rPr>
              <w:t xml:space="preserve">Participez à la formation de </w:t>
            </w:r>
            <w:r w:rsidR="003F5FD5" w:rsidRPr="006F4D72">
              <w:rPr>
                <w:rFonts w:ascii="Arial Narrow" w:hAnsi="Arial Narrow"/>
                <w:b/>
                <w:color w:val="FFFFFF" w:themeColor="background1"/>
                <w:sz w:val="44"/>
                <w:szCs w:val="44"/>
              </w:rPr>
              <w:t xml:space="preserve">nos </w:t>
            </w:r>
            <w:r w:rsidR="007D4E81" w:rsidRPr="006F4D72">
              <w:rPr>
                <w:rFonts w:ascii="Arial Narrow" w:hAnsi="Arial Narrow"/>
                <w:b/>
                <w:color w:val="FFFFFF" w:themeColor="background1"/>
                <w:sz w:val="44"/>
                <w:szCs w:val="44"/>
              </w:rPr>
              <w:t>300</w:t>
            </w:r>
            <w:r w:rsidR="00D96571" w:rsidRPr="006F4D72">
              <w:rPr>
                <w:rFonts w:ascii="Arial Narrow" w:hAnsi="Arial Narrow"/>
                <w:b/>
                <w:color w:val="FFFFFF" w:themeColor="background1"/>
                <w:sz w:val="44"/>
                <w:szCs w:val="44"/>
              </w:rPr>
              <w:t xml:space="preserve"> jeunes </w:t>
            </w:r>
          </w:p>
          <w:p w:rsidR="009A7775" w:rsidRPr="00A748C4" w:rsidRDefault="009A7775" w:rsidP="006E09FF">
            <w:pPr>
              <w:ind w:left="-108" w:right="-108"/>
              <w:jc w:val="center"/>
              <w:rPr>
                <w:rFonts w:ascii="Imprint MT Shadow" w:hAnsi="Imprint MT Shadow"/>
                <w:b/>
                <w:color w:val="003D58"/>
                <w:sz w:val="16"/>
                <w:szCs w:val="16"/>
              </w:rPr>
            </w:pPr>
          </w:p>
          <w:p w:rsidR="00C934C8" w:rsidRPr="006F4D72" w:rsidRDefault="003F5FD5" w:rsidP="006E09FF">
            <w:pPr>
              <w:ind w:left="-108" w:right="-108"/>
              <w:jc w:val="center"/>
              <w:rPr>
                <w:rFonts w:asciiTheme="majorHAnsi" w:hAnsiTheme="majorHAnsi"/>
                <w:b/>
                <w:color w:val="003D58"/>
                <w:sz w:val="44"/>
                <w:szCs w:val="44"/>
              </w:rPr>
            </w:pPr>
            <w:r w:rsidRPr="006F4D72">
              <w:rPr>
                <w:rFonts w:asciiTheme="majorHAnsi" w:hAnsiTheme="majorHAnsi"/>
                <w:b/>
                <w:color w:val="003D58"/>
                <w:sz w:val="44"/>
                <w:szCs w:val="44"/>
              </w:rPr>
              <w:t>LYCEE AGRICOLE ET HORTICOLE</w:t>
            </w:r>
          </w:p>
          <w:p w:rsidR="009A7775" w:rsidRPr="006F4D72" w:rsidRDefault="009A7775" w:rsidP="006E09FF">
            <w:pPr>
              <w:ind w:left="-108" w:right="-108"/>
              <w:jc w:val="center"/>
              <w:rPr>
                <w:rFonts w:ascii="Imprint MT Shadow" w:hAnsi="Imprint MT Shadow"/>
                <w:color w:val="003D58"/>
                <w:sz w:val="32"/>
                <w:szCs w:val="32"/>
              </w:rPr>
            </w:pPr>
            <w:r w:rsidRPr="006F4D72">
              <w:rPr>
                <w:rFonts w:asciiTheme="majorHAnsi" w:hAnsiTheme="majorHAnsi"/>
                <w:color w:val="003D58"/>
                <w:sz w:val="32"/>
                <w:szCs w:val="32"/>
              </w:rPr>
              <w:t>85400 SAINTE GEMME LA PLAINE</w:t>
            </w:r>
            <w:bookmarkStart w:id="0" w:name="_GoBack"/>
            <w:bookmarkEnd w:id="0"/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01DC5" w:rsidRPr="00123B9E" w:rsidRDefault="00101DC5" w:rsidP="00DA42C2">
            <w:pPr>
              <w:jc w:val="center"/>
              <w:rPr>
                <w:b/>
              </w:rPr>
            </w:pPr>
          </w:p>
        </w:tc>
      </w:tr>
      <w:tr w:rsidR="00C77564" w:rsidTr="00654C33">
        <w:trPr>
          <w:trHeight w:val="2236"/>
        </w:trPr>
        <w:tc>
          <w:tcPr>
            <w:tcW w:w="11341" w:type="dxa"/>
            <w:gridSpan w:val="3"/>
          </w:tcPr>
          <w:p w:rsidR="009A7775" w:rsidRDefault="00897E81" w:rsidP="00FD5EFB">
            <w:pPr>
              <w:ind w:right="-391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1936115</wp:posOffset>
                  </wp:positionH>
                  <wp:positionV relativeFrom="paragraph">
                    <wp:posOffset>0</wp:posOffset>
                  </wp:positionV>
                  <wp:extent cx="3677920" cy="160020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" t="-6" r="-3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92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D72"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05BD2FD8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1067435</wp:posOffset>
                  </wp:positionV>
                  <wp:extent cx="1320800" cy="3094990"/>
                  <wp:effectExtent l="84455" t="67945" r="135255" b="135255"/>
                  <wp:wrapTight wrapText="bothSides">
                    <wp:wrapPolygon edited="0">
                      <wp:start x="22711" y="-324"/>
                      <wp:lineTo x="22088" y="-324"/>
                      <wp:lineTo x="17415" y="-589"/>
                      <wp:lineTo x="-1589" y="-589"/>
                      <wp:lineTo x="-1900" y="-324"/>
                      <wp:lineTo x="-1900" y="22145"/>
                      <wp:lineTo x="2150" y="22411"/>
                      <wp:lineTo x="17415" y="22411"/>
                      <wp:lineTo x="22088" y="22145"/>
                      <wp:lineTo x="22711" y="22145"/>
                      <wp:lineTo x="22711" y="-324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20800" cy="30949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F4D72" w:rsidRPr="00CE3FC1">
              <w:rPr>
                <w:rFonts w:ascii="Arial Narrow" w:eastAsiaTheme="minorHAnsi" w:hAnsi="Arial Narrow" w:cs="Times New Roman"/>
                <w:bCs/>
                <w:noProof/>
                <w:color w:val="003D58"/>
                <w:lang w:eastAsia="en-US"/>
              </w:rPr>
              <w:drawing>
                <wp:anchor distT="0" distB="0" distL="114300" distR="114300" simplePos="0" relativeHeight="251687936" behindDoc="1" locked="0" layoutInCell="1" allowOverlap="1" wp14:anchorId="0FE03FFB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65405</wp:posOffset>
                  </wp:positionV>
                  <wp:extent cx="1562100" cy="2343150"/>
                  <wp:effectExtent l="38100" t="38100" r="95250" b="95250"/>
                  <wp:wrapTight wrapText="bothSides">
                    <wp:wrapPolygon edited="0">
                      <wp:start x="0" y="-351"/>
                      <wp:lineTo x="-527" y="-176"/>
                      <wp:lineTo x="-527" y="21600"/>
                      <wp:lineTo x="-263" y="22302"/>
                      <wp:lineTo x="22127" y="22302"/>
                      <wp:lineTo x="22654" y="19493"/>
                      <wp:lineTo x="22654" y="2634"/>
                      <wp:lineTo x="21863" y="0"/>
                      <wp:lineTo x="21863" y="-351"/>
                      <wp:lineTo x="0" y="-351"/>
                    </wp:wrapPolygon>
                  </wp:wrapTight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343150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2461">
              <w:rPr>
                <w:b/>
              </w:rPr>
              <w:t xml:space="preserve">                                                                </w:t>
            </w:r>
          </w:p>
          <w:p w:rsidR="009A7775" w:rsidRDefault="00FD5175" w:rsidP="00FD5EFB">
            <w:pPr>
              <w:ind w:right="-391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8A07F4" w:rsidRDefault="008A07F4" w:rsidP="00FD5EFB">
            <w:pPr>
              <w:ind w:right="-391"/>
              <w:rPr>
                <w:b/>
                <w:noProof/>
              </w:rPr>
            </w:pPr>
          </w:p>
          <w:p w:rsidR="00BA2461" w:rsidRDefault="00BA2461" w:rsidP="00FD5EFB">
            <w:pPr>
              <w:ind w:right="-391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C77564" w:rsidRDefault="00BA2461" w:rsidP="00FD5EFB">
            <w:pPr>
              <w:ind w:right="-391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:rsidR="008A07F4" w:rsidRDefault="008A07F4" w:rsidP="00624505">
            <w:pPr>
              <w:rPr>
                <w:b/>
                <w:noProof/>
              </w:rPr>
            </w:pPr>
          </w:p>
          <w:p w:rsidR="00C77564" w:rsidRPr="00D96571" w:rsidRDefault="00897E81" w:rsidP="0062450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4142105</wp:posOffset>
                  </wp:positionH>
                  <wp:positionV relativeFrom="paragraph">
                    <wp:posOffset>321945</wp:posOffset>
                  </wp:positionV>
                  <wp:extent cx="2921635" cy="1781175"/>
                  <wp:effectExtent l="76200" t="57150" r="69215" b="104775"/>
                  <wp:wrapTight wrapText="bothSides">
                    <wp:wrapPolygon edited="0">
                      <wp:start x="-282" y="-693"/>
                      <wp:lineTo x="-563" y="-462"/>
                      <wp:lineTo x="-563" y="22178"/>
                      <wp:lineTo x="-282" y="22640"/>
                      <wp:lineTo x="21689" y="22640"/>
                      <wp:lineTo x="21971" y="21947"/>
                      <wp:lineTo x="21971" y="3234"/>
                      <wp:lineTo x="21689" y="-231"/>
                      <wp:lineTo x="21689" y="-693"/>
                      <wp:lineTo x="-282" y="-693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16411475_844978653463761_5239635502820607455_n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58" r="12310" b="14777"/>
                          <a:stretch/>
                        </pic:blipFill>
                        <pic:spPr bwMode="auto">
                          <a:xfrm>
                            <a:off x="0" y="0"/>
                            <a:ext cx="2921635" cy="1781175"/>
                          </a:xfrm>
                          <a:prstGeom prst="rect">
                            <a:avLst/>
                          </a:prstGeom>
                          <a:ln w="222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25400" dir="540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D7E1B" w:rsidTr="00654C33">
        <w:tc>
          <w:tcPr>
            <w:tcW w:w="11341" w:type="dxa"/>
            <w:gridSpan w:val="3"/>
          </w:tcPr>
          <w:p w:rsidR="00DD7E1B" w:rsidRPr="006F4D72" w:rsidRDefault="000A70D0" w:rsidP="00DD7E1B">
            <w:pPr>
              <w:spacing w:line="0" w:lineRule="atLeast"/>
              <w:ind w:left="459" w:hanging="142"/>
              <w:rPr>
                <w:rFonts w:asciiTheme="majorHAnsi" w:hAnsiTheme="majorHAnsi"/>
                <w:b/>
                <w:color w:val="003D58"/>
                <w:sz w:val="36"/>
                <w:szCs w:val="36"/>
              </w:rPr>
            </w:pPr>
            <w:r w:rsidRPr="006F4D72">
              <w:rPr>
                <w:rFonts w:asciiTheme="majorHAnsi" w:hAnsiTheme="majorHAnsi"/>
                <w:b/>
                <w:color w:val="003D58"/>
                <w:sz w:val="36"/>
                <w:szCs w:val="36"/>
              </w:rPr>
              <w:t>Les</w:t>
            </w:r>
            <w:r w:rsidR="00DD7E1B" w:rsidRPr="006F4D72">
              <w:rPr>
                <w:rFonts w:asciiTheme="majorHAnsi" w:hAnsiTheme="majorHAnsi"/>
                <w:b/>
                <w:color w:val="003D58"/>
                <w:sz w:val="36"/>
                <w:szCs w:val="36"/>
              </w:rPr>
              <w:t xml:space="preserve"> projets </w:t>
            </w:r>
            <w:r w:rsidRPr="006F4D72">
              <w:rPr>
                <w:rFonts w:asciiTheme="majorHAnsi" w:hAnsiTheme="majorHAnsi"/>
                <w:b/>
                <w:color w:val="003D58"/>
                <w:sz w:val="36"/>
                <w:szCs w:val="36"/>
              </w:rPr>
              <w:t>à venir</w:t>
            </w:r>
          </w:p>
          <w:p w:rsidR="00DD7E1B" w:rsidRPr="002519AB" w:rsidRDefault="00DD7E1B" w:rsidP="00DD7E1B">
            <w:pPr>
              <w:spacing w:line="91" w:lineRule="exact"/>
              <w:ind w:left="459" w:hanging="142"/>
              <w:rPr>
                <w:rFonts w:ascii="Arial Narrow" w:eastAsia="Times New Roman" w:hAnsi="Arial Narrow"/>
              </w:rPr>
            </w:pPr>
          </w:p>
          <w:p w:rsidR="00DD7E1B" w:rsidRPr="000A70D0" w:rsidRDefault="00DD7E1B" w:rsidP="006F4D72">
            <w:pPr>
              <w:pStyle w:val="Paragraphedeliste"/>
              <w:numPr>
                <w:ilvl w:val="0"/>
                <w:numId w:val="12"/>
              </w:numPr>
              <w:spacing w:line="0" w:lineRule="atLeast"/>
              <w:ind w:right="185"/>
              <w:jc w:val="both"/>
              <w:rPr>
                <w:rFonts w:ascii="Arial Narrow" w:eastAsia="Wingdings 3" w:hAnsi="Arial Narrow"/>
                <w:color w:val="000000" w:themeColor="text1"/>
                <w:sz w:val="24"/>
                <w:szCs w:val="24"/>
              </w:rPr>
            </w:pPr>
            <w:r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>P</w:t>
            </w:r>
            <w:r w:rsidR="004E064C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>rojets Education et Citoyenneté (</w:t>
            </w:r>
            <w:r w:rsidR="003F5FD5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>D</w:t>
            </w:r>
            <w:r w:rsidR="00106F92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écouverte de territoire, participation au Trophée International des </w:t>
            </w:r>
            <w:r w:rsidR="00114394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>L</w:t>
            </w:r>
            <w:r w:rsidR="00106F92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>ycée</w:t>
            </w:r>
            <w:r w:rsidR="00114394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 Agricoles </w:t>
            </w:r>
            <w:r w:rsidR="00114394" w:rsidRPr="006F4D7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Salon de l’Agriculture</w:t>
            </w:r>
            <w:r w:rsidR="00114394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à Paris</w:t>
            </w:r>
            <w:r w:rsidR="003F5FD5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  <w:r w:rsidR="00114394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  <w:p w:rsidR="00DD7E1B" w:rsidRPr="000A70D0" w:rsidRDefault="00DD7E1B" w:rsidP="006F4D72">
            <w:pPr>
              <w:pStyle w:val="Paragraphedeliste"/>
              <w:numPr>
                <w:ilvl w:val="0"/>
                <w:numId w:val="12"/>
              </w:numPr>
              <w:spacing w:line="0" w:lineRule="atLeast"/>
              <w:ind w:right="185"/>
              <w:jc w:val="both"/>
              <w:rPr>
                <w:rFonts w:ascii="Arial Narrow" w:eastAsia="Wingdings 3" w:hAnsi="Arial Narrow"/>
                <w:color w:val="000000" w:themeColor="text1"/>
                <w:sz w:val="24"/>
                <w:szCs w:val="24"/>
              </w:rPr>
            </w:pPr>
            <w:r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Le </w:t>
            </w:r>
            <w:r w:rsidRPr="006F4D7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numérique</w:t>
            </w:r>
            <w:r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éducatif : </w:t>
            </w:r>
            <w:r w:rsidR="006F4D72">
              <w:rPr>
                <w:rFonts w:ascii="Arial Narrow" w:hAnsi="Arial Narrow"/>
                <w:color w:val="000000" w:themeColor="text1"/>
                <w:sz w:val="24"/>
                <w:szCs w:val="24"/>
              </w:rPr>
              <w:t>é</w:t>
            </w:r>
            <w:r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>quipement informatique au service de l’innovation pédagogique</w:t>
            </w:r>
            <w:r w:rsidR="000A70D0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mise en place d’un club </w:t>
            </w:r>
            <w:r w:rsidR="000A70D0" w:rsidRPr="006F4D7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drone</w:t>
            </w:r>
            <w:r w:rsidR="000A70D0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acquérir un </w:t>
            </w:r>
            <w:r w:rsidR="000A70D0" w:rsidRPr="006F4D7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simulateur</w:t>
            </w:r>
            <w:r w:rsidR="000A70D0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de conduite</w:t>
            </w:r>
            <w:r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  <w:p w:rsidR="00DD7E1B" w:rsidRPr="000A70D0" w:rsidRDefault="00DD7E1B" w:rsidP="006F4D72">
            <w:pPr>
              <w:pStyle w:val="Paragraphedeliste"/>
              <w:numPr>
                <w:ilvl w:val="0"/>
                <w:numId w:val="12"/>
              </w:numPr>
              <w:spacing w:line="0" w:lineRule="atLeast"/>
              <w:ind w:right="185"/>
              <w:jc w:val="both"/>
              <w:rPr>
                <w:b/>
                <w:color w:val="000000" w:themeColor="text1"/>
              </w:rPr>
            </w:pPr>
            <w:r w:rsidRPr="006F4D7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Equipements</w:t>
            </w:r>
            <w:r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techniques (</w:t>
            </w:r>
            <w:r w:rsidR="003F5FD5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pour </w:t>
            </w:r>
            <w:r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>l’agriculture, l</w:t>
            </w:r>
            <w:r w:rsidR="003F5FD5"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>’Horticulture</w:t>
            </w:r>
            <w:r w:rsidRPr="000A70D0">
              <w:rPr>
                <w:rFonts w:ascii="Arial Narrow" w:hAnsi="Arial Narrow"/>
                <w:color w:val="000000" w:themeColor="text1"/>
                <w:sz w:val="24"/>
                <w:szCs w:val="24"/>
              </w:rPr>
              <w:t>, l’agroéquipement)</w:t>
            </w:r>
            <w:r w:rsidRPr="000A70D0">
              <w:rPr>
                <w:rFonts w:ascii="Arial" w:eastAsiaTheme="minorHAnsi" w:hAnsi="Arial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DD7E1B" w:rsidRDefault="00DD7E1B" w:rsidP="00624505">
            <w:pPr>
              <w:rPr>
                <w:b/>
              </w:rPr>
            </w:pPr>
          </w:p>
        </w:tc>
      </w:tr>
      <w:tr w:rsidR="006A0CEF" w:rsidTr="00654C33">
        <w:tc>
          <w:tcPr>
            <w:tcW w:w="11341" w:type="dxa"/>
            <w:gridSpan w:val="3"/>
          </w:tcPr>
          <w:p w:rsidR="001D2034" w:rsidRPr="008A07F4" w:rsidRDefault="003F5FD5" w:rsidP="00545C5B">
            <w:pPr>
              <w:autoSpaceDE w:val="0"/>
              <w:autoSpaceDN w:val="0"/>
              <w:adjustRightInd w:val="0"/>
              <w:ind w:left="317" w:right="175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A07F4">
              <w:rPr>
                <w:rFonts w:ascii="Arial Narrow" w:hAnsi="Arial Narrow"/>
                <w:b/>
                <w:color w:val="000000" w:themeColor="text1"/>
                <w:sz w:val="24"/>
                <w:szCs w:val="24"/>
                <w:u w:val="single"/>
              </w:rPr>
              <w:t>Le Lycée Agricole et Horticole</w:t>
            </w:r>
            <w:r w:rsidR="001D2034" w:rsidRPr="008A07F4">
              <w:rPr>
                <w:rFonts w:ascii="Arial Narrow" w:hAnsi="Arial Narrow"/>
                <w:b/>
                <w:color w:val="000000" w:themeColor="text1"/>
                <w:sz w:val="24"/>
                <w:szCs w:val="24"/>
                <w:u w:val="single"/>
              </w:rPr>
              <w:t xml:space="preserve"> regroupe</w:t>
            </w:r>
            <w:r w:rsidR="001D2034" w:rsidRPr="008A07F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2034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>toutes les structures de l'enseignement agricole public.</w:t>
            </w:r>
          </w:p>
          <w:p w:rsidR="001D2034" w:rsidRPr="008A07F4" w:rsidRDefault="001D2034" w:rsidP="00545C5B">
            <w:pPr>
              <w:autoSpaceDE w:val="0"/>
              <w:autoSpaceDN w:val="0"/>
              <w:adjustRightInd w:val="0"/>
              <w:ind w:left="317" w:right="175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>Son Campus propose des formations scolaires, par apprentissage et pour adultes</w:t>
            </w:r>
            <w:r w:rsidR="002C4AB1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>,</w:t>
            </w:r>
            <w:r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="002C4AB1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>à partir de la 3</w:t>
            </w:r>
            <w:r w:rsidR="002C4AB1" w:rsidRPr="008A07F4">
              <w:rPr>
                <w:rFonts w:ascii="Arial Narrow" w:hAnsi="Arial Narrow"/>
                <w:color w:val="000000" w:themeColor="text1"/>
                <w:sz w:val="24"/>
                <w:szCs w:val="24"/>
                <w:vertAlign w:val="superscript"/>
              </w:rPr>
              <w:t>e</w:t>
            </w:r>
            <w:r w:rsidR="002C4AB1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et </w:t>
            </w:r>
            <w:r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>du C</w:t>
            </w:r>
            <w:r w:rsidR="003F5FD5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>A</w:t>
            </w:r>
            <w:r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P au </w:t>
            </w:r>
            <w:r w:rsidR="003F5FD5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>BTS</w:t>
            </w:r>
            <w:r w:rsidR="002C4AB1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>,</w:t>
            </w:r>
            <w:r w:rsidR="003F5FD5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dans les domaines </w:t>
            </w:r>
            <w:r w:rsidR="003F5FD5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>de l’agriculture, de l’horticulture</w:t>
            </w:r>
            <w:r w:rsidR="00FD5175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et</w:t>
            </w:r>
            <w:r w:rsidR="003F5FD5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</w:t>
            </w:r>
            <w:r w:rsidR="00FD5175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>u paysage</w:t>
            </w:r>
            <w:r w:rsidR="003F5FD5"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. </w:t>
            </w:r>
          </w:p>
          <w:p w:rsidR="006A0CEF" w:rsidRPr="008A07F4" w:rsidRDefault="001D2034" w:rsidP="00545C5B">
            <w:pPr>
              <w:ind w:left="317" w:right="175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A07F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Une exploitation agricole, un</w:t>
            </w:r>
            <w:r w:rsidR="003F5FD5" w:rsidRPr="008A07F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e exploitation horticole </w:t>
            </w:r>
            <w:r w:rsidRPr="008A07F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et un atelier </w:t>
            </w:r>
            <w:r w:rsidR="009572B4" w:rsidRPr="008A07F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d’agroéquipement</w:t>
            </w:r>
            <w:r w:rsidRPr="008A07F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sont présents sur le site et concourent à la professionnalisation des formations.</w:t>
            </w:r>
          </w:p>
          <w:p w:rsidR="001D2034" w:rsidRPr="001D2034" w:rsidRDefault="001D2034" w:rsidP="001D203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6A0CEF" w:rsidTr="00654C33">
        <w:tc>
          <w:tcPr>
            <w:tcW w:w="11341" w:type="dxa"/>
            <w:gridSpan w:val="3"/>
          </w:tcPr>
          <w:p w:rsidR="006A0CEF" w:rsidRPr="006F4D72" w:rsidRDefault="007C5D39" w:rsidP="000B40DC">
            <w:pPr>
              <w:tabs>
                <w:tab w:val="left" w:pos="364"/>
              </w:tabs>
              <w:spacing w:line="0" w:lineRule="atLeast"/>
              <w:ind w:left="284"/>
              <w:jc w:val="both"/>
              <w:rPr>
                <w:rFonts w:asciiTheme="majorHAnsi" w:hAnsiTheme="majorHAnsi"/>
              </w:rPr>
            </w:pPr>
            <w:r w:rsidRPr="006F4D72">
              <w:rPr>
                <w:rFonts w:asciiTheme="majorHAnsi" w:hAnsiTheme="majorHAnsi"/>
                <w:b/>
                <w:color w:val="003D58"/>
                <w:sz w:val="36"/>
                <w:szCs w:val="36"/>
              </w:rPr>
              <w:t>Avec</w:t>
            </w:r>
            <w:r w:rsidR="007F5858" w:rsidRPr="006F4D72">
              <w:rPr>
                <w:rFonts w:asciiTheme="majorHAnsi" w:hAnsiTheme="majorHAnsi"/>
                <w:b/>
                <w:color w:val="003D58"/>
                <w:sz w:val="36"/>
                <w:szCs w:val="36"/>
              </w:rPr>
              <w:t xml:space="preserve"> </w:t>
            </w:r>
            <w:r w:rsidR="00AD3E52" w:rsidRPr="006F4D72">
              <w:rPr>
                <w:rFonts w:asciiTheme="majorHAnsi" w:hAnsiTheme="majorHAnsi"/>
                <w:b/>
                <w:color w:val="003D58"/>
                <w:sz w:val="36"/>
                <w:szCs w:val="36"/>
              </w:rPr>
              <w:t>votre taxe, vous participe</w:t>
            </w:r>
            <w:r w:rsidR="008A07F4" w:rsidRPr="006F4D72">
              <w:rPr>
                <w:rFonts w:asciiTheme="majorHAnsi" w:hAnsiTheme="majorHAnsi"/>
                <w:b/>
                <w:color w:val="003D58"/>
                <w:sz w:val="36"/>
                <w:szCs w:val="36"/>
              </w:rPr>
              <w:t>z</w:t>
            </w:r>
          </w:p>
          <w:p w:rsidR="00C952FA" w:rsidRDefault="00E7403C" w:rsidP="00A748C4">
            <w:pPr>
              <w:pStyle w:val="NormalWeb"/>
              <w:spacing w:before="0" w:beforeAutospacing="0" w:after="0" w:afterAutospacing="0"/>
              <w:ind w:left="360" w:right="175"/>
              <w:jc w:val="both"/>
              <w:rPr>
                <w:rFonts w:ascii="Arial Narrow" w:hAnsi="Arial Narrow"/>
              </w:rPr>
            </w:pPr>
            <w:r w:rsidRPr="006E09FF">
              <w:rPr>
                <w:rFonts w:ascii="Arial Narrow" w:hAnsi="Arial Narrow"/>
              </w:rPr>
              <w:t>Au</w:t>
            </w:r>
            <w:r w:rsidR="006A0CEF" w:rsidRPr="006E09FF">
              <w:rPr>
                <w:rFonts w:ascii="Arial Narrow" w:hAnsi="Arial Narrow"/>
              </w:rPr>
              <w:t xml:space="preserve"> développement de notre établissement</w:t>
            </w:r>
            <w:r w:rsidRPr="006E09FF">
              <w:rPr>
                <w:rFonts w:ascii="Arial Narrow" w:hAnsi="Arial Narrow"/>
              </w:rPr>
              <w:t xml:space="preserve">, à la </w:t>
            </w:r>
            <w:r w:rsidR="006A0CEF" w:rsidRPr="006E09FF">
              <w:rPr>
                <w:rFonts w:ascii="Arial Narrow" w:hAnsi="Arial Narrow"/>
              </w:rPr>
              <w:t xml:space="preserve">mise en œuvre des formations et des </w:t>
            </w:r>
            <w:r w:rsidR="006A0CEF" w:rsidRPr="008A07F4">
              <w:rPr>
                <w:rFonts w:ascii="Arial Narrow" w:hAnsi="Arial Narrow"/>
                <w:b/>
              </w:rPr>
              <w:t>métiers de demain</w:t>
            </w:r>
            <w:r w:rsidRPr="006E09FF">
              <w:rPr>
                <w:rFonts w:ascii="Arial Narrow" w:hAnsi="Arial Narrow"/>
              </w:rPr>
              <w:t xml:space="preserve">, à la </w:t>
            </w:r>
            <w:r w:rsidR="006A0CEF" w:rsidRPr="008A07F4">
              <w:rPr>
                <w:rFonts w:ascii="Arial Narrow" w:hAnsi="Arial Narrow"/>
                <w:b/>
              </w:rPr>
              <w:t>réussite</w:t>
            </w:r>
            <w:r w:rsidR="006A0CEF" w:rsidRPr="006E09FF">
              <w:rPr>
                <w:rFonts w:ascii="Arial Narrow" w:hAnsi="Arial Narrow"/>
              </w:rPr>
              <w:t xml:space="preserve"> pour la montée en </w:t>
            </w:r>
            <w:r w:rsidR="006A0CEF" w:rsidRPr="008A07F4">
              <w:rPr>
                <w:rFonts w:ascii="Arial Narrow" w:hAnsi="Arial Narrow"/>
                <w:b/>
              </w:rPr>
              <w:t>compétence</w:t>
            </w:r>
            <w:r w:rsidR="006A0CEF" w:rsidRPr="006E09FF">
              <w:rPr>
                <w:rFonts w:ascii="Arial Narrow" w:hAnsi="Arial Narrow"/>
              </w:rPr>
              <w:t xml:space="preserve"> des femmes et des h</w:t>
            </w:r>
            <w:r w:rsidRPr="006E09FF">
              <w:rPr>
                <w:rFonts w:ascii="Arial Narrow" w:hAnsi="Arial Narrow"/>
              </w:rPr>
              <w:t xml:space="preserve">ommes que vous recruterez demain, à </w:t>
            </w:r>
            <w:r w:rsidR="006A0CEF" w:rsidRPr="008A07F4">
              <w:rPr>
                <w:rFonts w:ascii="Arial Narrow" w:hAnsi="Arial Narrow"/>
                <w:b/>
              </w:rPr>
              <w:t>l’innovation pédagogique</w:t>
            </w:r>
            <w:r w:rsidR="006A0CEF" w:rsidRPr="006E09FF">
              <w:rPr>
                <w:rFonts w:ascii="Arial Narrow" w:hAnsi="Arial Narrow"/>
              </w:rPr>
              <w:t xml:space="preserve"> avec le </w:t>
            </w:r>
            <w:r w:rsidR="006A0CEF" w:rsidRPr="008A07F4">
              <w:rPr>
                <w:rFonts w:ascii="Arial Narrow" w:hAnsi="Arial Narrow"/>
                <w:b/>
              </w:rPr>
              <w:t>numérique</w:t>
            </w:r>
            <w:r w:rsidR="006A0CEF" w:rsidRPr="006E09FF">
              <w:rPr>
                <w:rFonts w:ascii="Arial Narrow" w:hAnsi="Arial Narrow"/>
              </w:rPr>
              <w:t xml:space="preserve"> éducatif</w:t>
            </w:r>
            <w:r w:rsidRPr="006E09FF">
              <w:rPr>
                <w:rFonts w:ascii="Arial Narrow" w:hAnsi="Arial Narrow"/>
              </w:rPr>
              <w:t xml:space="preserve">, à la </w:t>
            </w:r>
            <w:r w:rsidR="006A0CEF" w:rsidRPr="008A07F4">
              <w:rPr>
                <w:rFonts w:ascii="Arial Narrow" w:hAnsi="Arial Narrow"/>
                <w:b/>
              </w:rPr>
              <w:t>modernisation</w:t>
            </w:r>
            <w:r w:rsidR="006A0CEF" w:rsidRPr="006E09FF">
              <w:rPr>
                <w:rFonts w:ascii="Arial Narrow" w:hAnsi="Arial Narrow"/>
              </w:rPr>
              <w:t xml:space="preserve"> de nos ateliers pédagogiques</w:t>
            </w:r>
            <w:r w:rsidRPr="006E09FF">
              <w:rPr>
                <w:rFonts w:ascii="Arial Narrow" w:hAnsi="Arial Narrow"/>
              </w:rPr>
              <w:t>, au déploiement</w:t>
            </w:r>
            <w:r w:rsidR="006A0CEF" w:rsidRPr="006E09FF">
              <w:rPr>
                <w:rFonts w:ascii="Arial Narrow" w:hAnsi="Arial Narrow"/>
              </w:rPr>
              <w:t xml:space="preserve"> des r</w:t>
            </w:r>
            <w:r w:rsidR="00AD3E52" w:rsidRPr="006E09FF">
              <w:rPr>
                <w:rFonts w:ascii="Arial Narrow" w:hAnsi="Arial Narrow"/>
              </w:rPr>
              <w:t>essources humaines performantes</w:t>
            </w:r>
            <w:r w:rsidR="008A07F4">
              <w:rPr>
                <w:rFonts w:ascii="Arial Narrow" w:hAnsi="Arial Narrow"/>
              </w:rPr>
              <w:t>.</w:t>
            </w:r>
          </w:p>
          <w:p w:rsidR="006F4D72" w:rsidRDefault="006F4D72" w:rsidP="00A748C4">
            <w:pPr>
              <w:pStyle w:val="NormalWeb"/>
              <w:spacing w:before="0" w:beforeAutospacing="0" w:after="0" w:afterAutospacing="0"/>
              <w:ind w:left="360" w:right="175"/>
              <w:jc w:val="both"/>
              <w:rPr>
                <w:b/>
              </w:rPr>
            </w:pPr>
          </w:p>
          <w:p w:rsidR="006F4D72" w:rsidRDefault="006F4D72" w:rsidP="00A748C4">
            <w:pPr>
              <w:pStyle w:val="NormalWeb"/>
              <w:spacing w:before="0" w:beforeAutospacing="0" w:after="0" w:afterAutospacing="0"/>
              <w:ind w:left="360" w:right="175"/>
              <w:jc w:val="both"/>
              <w:rPr>
                <w:b/>
              </w:rPr>
            </w:pPr>
          </w:p>
        </w:tc>
      </w:tr>
      <w:tr w:rsidR="006A0CEF" w:rsidTr="00FF2ACD">
        <w:trPr>
          <w:trHeight w:val="296"/>
        </w:trPr>
        <w:tc>
          <w:tcPr>
            <w:tcW w:w="11341" w:type="dxa"/>
            <w:gridSpan w:val="3"/>
          </w:tcPr>
          <w:p w:rsidR="00C772E5" w:rsidRDefault="00C772E5" w:rsidP="006A0CEF">
            <w:pPr>
              <w:spacing w:line="0" w:lineRule="atLeast"/>
              <w:ind w:right="175"/>
              <w:jc w:val="center"/>
              <w:rPr>
                <w:rFonts w:ascii="Arial Narrow" w:hAnsi="Arial Narrow"/>
                <w:b/>
                <w:i/>
                <w:color w:val="D14D21"/>
                <w:sz w:val="28"/>
                <w:szCs w:val="28"/>
              </w:rPr>
            </w:pPr>
          </w:p>
          <w:p w:rsidR="009A7775" w:rsidRDefault="006A0CEF" w:rsidP="003F5FD5">
            <w:pPr>
              <w:spacing w:line="0" w:lineRule="atLeast"/>
              <w:ind w:right="175"/>
              <w:jc w:val="center"/>
              <w:rPr>
                <w:rFonts w:ascii="Arial Narrow" w:hAnsi="Arial Narrow"/>
                <w:b/>
                <w:i/>
                <w:color w:val="D14D21"/>
                <w:sz w:val="28"/>
                <w:szCs w:val="28"/>
              </w:rPr>
            </w:pPr>
            <w:r w:rsidRPr="00A748C4">
              <w:rPr>
                <w:rFonts w:ascii="Arial Narrow" w:hAnsi="Arial Narrow"/>
                <w:b/>
                <w:i/>
                <w:color w:val="009900"/>
                <w:sz w:val="28"/>
                <w:szCs w:val="28"/>
              </w:rPr>
              <w:t xml:space="preserve">Si vous souhaitez nous verser la taxe, </w:t>
            </w:r>
            <w:r w:rsidR="00A748C4">
              <w:rPr>
                <w:rFonts w:ascii="Arial Narrow" w:hAnsi="Arial Narrow"/>
                <w:b/>
                <w:i/>
                <w:color w:val="009900"/>
                <w:sz w:val="28"/>
                <w:szCs w:val="28"/>
              </w:rPr>
              <w:t xml:space="preserve">rendez-vous </w:t>
            </w:r>
            <w:r w:rsidR="009A7775" w:rsidRPr="00A748C4">
              <w:rPr>
                <w:rFonts w:ascii="Arial Narrow" w:hAnsi="Arial Narrow"/>
                <w:b/>
                <w:i/>
                <w:color w:val="009900"/>
                <w:sz w:val="28"/>
                <w:szCs w:val="28"/>
              </w:rPr>
              <w:t>sur</w:t>
            </w:r>
            <w:r w:rsidR="009A7775" w:rsidRPr="00A748C4">
              <w:rPr>
                <w:rFonts w:ascii="Arial Narrow" w:hAnsi="Arial Narrow"/>
                <w:b/>
                <w:i/>
                <w:color w:val="008080"/>
                <w:sz w:val="28"/>
                <w:szCs w:val="28"/>
              </w:rPr>
              <w:t xml:space="preserve"> </w:t>
            </w:r>
            <w:hyperlink r:id="rId13" w:history="1">
              <w:r w:rsidR="009A7775" w:rsidRPr="009A7775">
                <w:rPr>
                  <w:rStyle w:val="Lienhypertexte"/>
                  <w:rFonts w:ascii="Arial Narrow" w:hAnsi="Arial Narrow"/>
                  <w:sz w:val="28"/>
                  <w:szCs w:val="28"/>
                </w:rPr>
                <w:t>https://www.soltea.gouv.fr/espace-public/</w:t>
              </w:r>
            </w:hyperlink>
            <w:r w:rsidR="003F5FD5">
              <w:rPr>
                <w:rFonts w:ascii="Arial Narrow" w:hAnsi="Arial Narrow"/>
                <w:b/>
                <w:i/>
                <w:color w:val="D14D21"/>
                <w:sz w:val="28"/>
                <w:szCs w:val="28"/>
              </w:rPr>
              <w:t xml:space="preserve"> </w:t>
            </w:r>
          </w:p>
          <w:p w:rsidR="009A7775" w:rsidRPr="00CF33C0" w:rsidRDefault="003F5FD5" w:rsidP="00A748C4">
            <w:pPr>
              <w:spacing w:line="0" w:lineRule="atLeast"/>
              <w:ind w:right="175"/>
              <w:jc w:val="center"/>
              <w:rPr>
                <w:rFonts w:ascii="Arial Narrow" w:hAnsi="Arial Narrow"/>
                <w:b/>
                <w:i/>
                <w:sz w:val="32"/>
                <w:szCs w:val="32"/>
                <w:u w:val="single"/>
              </w:rPr>
            </w:pPr>
            <w:r w:rsidRPr="00A748C4">
              <w:rPr>
                <w:rFonts w:ascii="Arial Narrow" w:hAnsi="Arial Narrow"/>
                <w:b/>
                <w:i/>
                <w:color w:val="009900"/>
                <w:sz w:val="28"/>
                <w:szCs w:val="28"/>
              </w:rPr>
              <w:t>SIRE</w:t>
            </w:r>
            <w:r w:rsidR="000B4FCF">
              <w:rPr>
                <w:rFonts w:ascii="Arial Narrow" w:hAnsi="Arial Narrow"/>
                <w:b/>
                <w:i/>
                <w:color w:val="009900"/>
                <w:sz w:val="28"/>
                <w:szCs w:val="28"/>
              </w:rPr>
              <w:t>T</w:t>
            </w:r>
            <w:r w:rsidRPr="00A748C4">
              <w:rPr>
                <w:rFonts w:ascii="Arial Narrow" w:hAnsi="Arial Narrow"/>
                <w:b/>
                <w:i/>
                <w:color w:val="009900"/>
                <w:sz w:val="28"/>
                <w:szCs w:val="28"/>
              </w:rPr>
              <w:t> : 198501520</w:t>
            </w:r>
            <w:r w:rsidR="000B4FCF">
              <w:rPr>
                <w:rFonts w:ascii="Arial Narrow" w:hAnsi="Arial Narrow"/>
                <w:b/>
                <w:i/>
                <w:color w:val="009900"/>
                <w:sz w:val="28"/>
                <w:szCs w:val="28"/>
              </w:rPr>
              <w:t>00011</w:t>
            </w:r>
            <w:r w:rsidRPr="00A748C4">
              <w:rPr>
                <w:rFonts w:ascii="Arial Narrow" w:hAnsi="Arial Narrow"/>
                <w:b/>
                <w:i/>
                <w:color w:val="009900"/>
                <w:sz w:val="28"/>
                <w:szCs w:val="28"/>
              </w:rPr>
              <w:t xml:space="preserve"> </w:t>
            </w:r>
            <w:r w:rsidR="009A7775" w:rsidRPr="00A748C4">
              <w:rPr>
                <w:rFonts w:ascii="Arial Narrow" w:hAnsi="Arial Narrow"/>
                <w:b/>
                <w:i/>
                <w:color w:val="009900"/>
                <w:sz w:val="28"/>
                <w:szCs w:val="28"/>
              </w:rPr>
              <w:t>-</w:t>
            </w:r>
            <w:r w:rsidRPr="00A748C4">
              <w:rPr>
                <w:rFonts w:ascii="Arial Narrow" w:hAnsi="Arial Narrow"/>
                <w:b/>
                <w:i/>
                <w:color w:val="009900"/>
                <w:sz w:val="28"/>
                <w:szCs w:val="28"/>
              </w:rPr>
              <w:t xml:space="preserve"> RNE : 0850152D</w:t>
            </w:r>
            <w:r w:rsidR="009A7775" w:rsidRPr="00A748C4">
              <w:rPr>
                <w:rFonts w:ascii="Arial Narrow" w:hAnsi="Arial Narrow"/>
                <w:b/>
                <w:i/>
                <w:color w:val="009900"/>
                <w:sz w:val="28"/>
                <w:szCs w:val="28"/>
              </w:rPr>
              <w:t xml:space="preserve"> </w:t>
            </w:r>
          </w:p>
        </w:tc>
      </w:tr>
    </w:tbl>
    <w:p w:rsidR="009D08EC" w:rsidRDefault="009D08EC" w:rsidP="00A748C4">
      <w:pPr>
        <w:tabs>
          <w:tab w:val="left" w:pos="1920"/>
        </w:tabs>
        <w:rPr>
          <w:rFonts w:ascii="Arial Narrow" w:hAnsi="Arial Narrow"/>
        </w:rPr>
      </w:pPr>
    </w:p>
    <w:sectPr w:rsidR="009D08EC" w:rsidSect="00806649">
      <w:footerReference w:type="default" r:id="rId14"/>
      <w:pgSz w:w="11906" w:h="16838"/>
      <w:pgMar w:top="284" w:right="1417" w:bottom="0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C07" w:rsidRDefault="00EB7C07" w:rsidP="004F102C">
      <w:r>
        <w:separator/>
      </w:r>
    </w:p>
  </w:endnote>
  <w:endnote w:type="continuationSeparator" w:id="0">
    <w:p w:rsidR="00EB7C07" w:rsidRDefault="00EB7C07" w:rsidP="004F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62666"/>
      <w:docPartObj>
        <w:docPartGallery w:val="Page Numbers (Bottom of Page)"/>
        <w:docPartUnique/>
      </w:docPartObj>
    </w:sdtPr>
    <w:sdtEndPr/>
    <w:sdtContent>
      <w:p w:rsidR="00E83EBB" w:rsidRDefault="00503A0E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posOffset>121286</wp:posOffset>
                  </wp:positionH>
                  <wp:positionV relativeFrom="page">
                    <wp:posOffset>10296525</wp:posOffset>
                  </wp:positionV>
                  <wp:extent cx="457200" cy="314325"/>
                  <wp:effectExtent l="0" t="0" r="19050" b="28575"/>
                  <wp:wrapNone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3143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3EBB" w:rsidRPr="004F102C" w:rsidRDefault="00A80FD9" w:rsidP="00135E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F102C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E83EBB" w:rsidRPr="004F102C">
                                <w:rPr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4F102C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66D01">
                                <w:rPr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F102C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E83EBB" w:rsidRPr="004F102C">
                                <w:rPr>
                                  <w:sz w:val="18"/>
                                  <w:szCs w:val="18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9.55pt;margin-top:810.75pt;width:3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" o:allowincell="f" adj="14135" strokecolor="gray [1629]" strokeweight=".25pt">
                  <v:textbox>
                    <w:txbxContent>
                      <w:p w:rsidR="00E83EBB" w:rsidRPr="004F102C" w:rsidRDefault="00A80FD9" w:rsidP="00135EFC">
                        <w:pPr>
                          <w:rPr>
                            <w:sz w:val="18"/>
                            <w:szCs w:val="18"/>
                          </w:rPr>
                        </w:pPr>
                        <w:r w:rsidRPr="004F102C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="00E83EBB" w:rsidRPr="004F102C">
                          <w:rPr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4F102C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466D01">
                          <w:rPr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4F102C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E83EBB" w:rsidRPr="004F102C">
                          <w:rPr>
                            <w:sz w:val="18"/>
                            <w:szCs w:val="18"/>
                          </w:rPr>
                          <w:t>/2</w:t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C07" w:rsidRDefault="00EB7C07" w:rsidP="004F102C">
      <w:r>
        <w:separator/>
      </w:r>
    </w:p>
  </w:footnote>
  <w:footnote w:type="continuationSeparator" w:id="0">
    <w:p w:rsidR="00EB7C07" w:rsidRDefault="00EB7C07" w:rsidP="004F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0C4"/>
      </v:shape>
    </w:pict>
  </w:numPicBullet>
  <w:numPicBullet w:numPicBulletId="1">
    <w:pict>
      <v:shape w14:anchorId="48D5AE09" id="_x0000_i1027" type="#_x0000_t75" alt="Résultat de recherche d'images pour &quot;copier coller des ciseaux&quot;" style="width:168.75pt;height:168.75pt;visibility:visible;mso-wrap-style:square" o:bullet="t">
        <v:imagedata r:id="rId2" o:title="Résultat de recherche d'images pour &quot;copier coller des ciseaux&quot;"/>
      </v:shape>
    </w:pict>
  </w:numPicBullet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11C30D0E"/>
    <w:multiLevelType w:val="hybridMultilevel"/>
    <w:tmpl w:val="39F4C1CE"/>
    <w:lvl w:ilvl="0" w:tplc="040C0007">
      <w:start w:val="1"/>
      <w:numFmt w:val="bullet"/>
      <w:lvlText w:val=""/>
      <w:lvlPicBulletId w:val="0"/>
      <w:lvlJc w:val="left"/>
      <w:pPr>
        <w:ind w:left="10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1E210F6B"/>
    <w:multiLevelType w:val="hybridMultilevel"/>
    <w:tmpl w:val="7F0673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3B21"/>
    <w:multiLevelType w:val="hybridMultilevel"/>
    <w:tmpl w:val="E0F263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2242"/>
    <w:multiLevelType w:val="hybridMultilevel"/>
    <w:tmpl w:val="9320BE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232D7"/>
    <w:multiLevelType w:val="multilevel"/>
    <w:tmpl w:val="25DE2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01E9E"/>
    <w:multiLevelType w:val="hybridMultilevel"/>
    <w:tmpl w:val="A32688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B7A92"/>
    <w:multiLevelType w:val="multilevel"/>
    <w:tmpl w:val="2AF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0161C"/>
    <w:multiLevelType w:val="hybridMultilevel"/>
    <w:tmpl w:val="CB5AB610"/>
    <w:lvl w:ilvl="0" w:tplc="040C0007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 w:tplc="B71E77BE">
      <w:start w:val="1"/>
      <w:numFmt w:val="bullet"/>
      <w:lvlText w:val=""/>
      <w:lvlJc w:val="left"/>
    </w:lvl>
    <w:lvl w:ilvl="2" w:tplc="51BACCDE">
      <w:start w:val="1"/>
      <w:numFmt w:val="bullet"/>
      <w:lvlText w:val=""/>
      <w:lvlJc w:val="left"/>
    </w:lvl>
    <w:lvl w:ilvl="3" w:tplc="14F08436">
      <w:start w:val="1"/>
      <w:numFmt w:val="bullet"/>
      <w:lvlText w:val=""/>
      <w:lvlJc w:val="left"/>
    </w:lvl>
    <w:lvl w:ilvl="4" w:tplc="7E0040D8">
      <w:start w:val="1"/>
      <w:numFmt w:val="bullet"/>
      <w:lvlText w:val=""/>
      <w:lvlJc w:val="left"/>
    </w:lvl>
    <w:lvl w:ilvl="5" w:tplc="1A8010AC">
      <w:start w:val="1"/>
      <w:numFmt w:val="bullet"/>
      <w:lvlText w:val=""/>
      <w:lvlJc w:val="left"/>
    </w:lvl>
    <w:lvl w:ilvl="6" w:tplc="E3665814">
      <w:start w:val="1"/>
      <w:numFmt w:val="bullet"/>
      <w:lvlText w:val=""/>
      <w:lvlJc w:val="left"/>
    </w:lvl>
    <w:lvl w:ilvl="7" w:tplc="5D981EC4">
      <w:start w:val="1"/>
      <w:numFmt w:val="bullet"/>
      <w:lvlText w:val=""/>
      <w:lvlJc w:val="left"/>
    </w:lvl>
    <w:lvl w:ilvl="8" w:tplc="B8FC4CF4">
      <w:start w:val="1"/>
      <w:numFmt w:val="bullet"/>
      <w:lvlText w:val=""/>
      <w:lvlJc w:val="left"/>
    </w:lvl>
  </w:abstractNum>
  <w:abstractNum w:abstractNumId="9" w15:restartNumberingAfterBreak="0">
    <w:nsid w:val="56B47F3B"/>
    <w:multiLevelType w:val="multilevel"/>
    <w:tmpl w:val="8BBA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8952F8"/>
    <w:multiLevelType w:val="hybridMultilevel"/>
    <w:tmpl w:val="1910E9D6"/>
    <w:lvl w:ilvl="0" w:tplc="A92A56DE">
      <w:start w:val="3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F6415"/>
    <w:multiLevelType w:val="hybridMultilevel"/>
    <w:tmpl w:val="993031F8"/>
    <w:lvl w:ilvl="0" w:tplc="41720B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C2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040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0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D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E00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1A0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68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0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82"/>
    <w:rsid w:val="00010FA7"/>
    <w:rsid w:val="0001408C"/>
    <w:rsid w:val="00016A5D"/>
    <w:rsid w:val="00024357"/>
    <w:rsid w:val="000278F4"/>
    <w:rsid w:val="0003018B"/>
    <w:rsid w:val="00035BB7"/>
    <w:rsid w:val="00040465"/>
    <w:rsid w:val="00042B74"/>
    <w:rsid w:val="00060880"/>
    <w:rsid w:val="000710FB"/>
    <w:rsid w:val="00076FA5"/>
    <w:rsid w:val="00083321"/>
    <w:rsid w:val="000A0A4B"/>
    <w:rsid w:val="000A13DB"/>
    <w:rsid w:val="000A14AB"/>
    <w:rsid w:val="000A1DA8"/>
    <w:rsid w:val="000A251D"/>
    <w:rsid w:val="000A70D0"/>
    <w:rsid w:val="000B167A"/>
    <w:rsid w:val="000B40DC"/>
    <w:rsid w:val="000B4FCF"/>
    <w:rsid w:val="000B750C"/>
    <w:rsid w:val="000C4731"/>
    <w:rsid w:val="000D11F5"/>
    <w:rsid w:val="000D749A"/>
    <w:rsid w:val="000E307F"/>
    <w:rsid w:val="000E38A6"/>
    <w:rsid w:val="000E572D"/>
    <w:rsid w:val="000F7DF3"/>
    <w:rsid w:val="00101DC5"/>
    <w:rsid w:val="00102199"/>
    <w:rsid w:val="00104E3F"/>
    <w:rsid w:val="00104E76"/>
    <w:rsid w:val="001053E7"/>
    <w:rsid w:val="0010587C"/>
    <w:rsid w:val="00106C88"/>
    <w:rsid w:val="00106F92"/>
    <w:rsid w:val="00114394"/>
    <w:rsid w:val="00114539"/>
    <w:rsid w:val="00115E64"/>
    <w:rsid w:val="00117C88"/>
    <w:rsid w:val="00123566"/>
    <w:rsid w:val="00123B9E"/>
    <w:rsid w:val="00131D21"/>
    <w:rsid w:val="00135EFC"/>
    <w:rsid w:val="0013614D"/>
    <w:rsid w:val="00136925"/>
    <w:rsid w:val="00151181"/>
    <w:rsid w:val="0015305A"/>
    <w:rsid w:val="001644FB"/>
    <w:rsid w:val="00177174"/>
    <w:rsid w:val="0018160A"/>
    <w:rsid w:val="00182EAE"/>
    <w:rsid w:val="001859C3"/>
    <w:rsid w:val="00190A3B"/>
    <w:rsid w:val="00192A16"/>
    <w:rsid w:val="00196758"/>
    <w:rsid w:val="001A274E"/>
    <w:rsid w:val="001A2919"/>
    <w:rsid w:val="001B62DE"/>
    <w:rsid w:val="001C1C0B"/>
    <w:rsid w:val="001C3A72"/>
    <w:rsid w:val="001C4172"/>
    <w:rsid w:val="001C7309"/>
    <w:rsid w:val="001C7489"/>
    <w:rsid w:val="001D2034"/>
    <w:rsid w:val="001D3252"/>
    <w:rsid w:val="001D5682"/>
    <w:rsid w:val="001D58EF"/>
    <w:rsid w:val="001E7A82"/>
    <w:rsid w:val="001F646C"/>
    <w:rsid w:val="001F6E3C"/>
    <w:rsid w:val="00205A0D"/>
    <w:rsid w:val="00215594"/>
    <w:rsid w:val="002252AD"/>
    <w:rsid w:val="002301FA"/>
    <w:rsid w:val="0023023E"/>
    <w:rsid w:val="0023378D"/>
    <w:rsid w:val="0024678B"/>
    <w:rsid w:val="00246B18"/>
    <w:rsid w:val="0025352D"/>
    <w:rsid w:val="00254E12"/>
    <w:rsid w:val="0025784C"/>
    <w:rsid w:val="002621C0"/>
    <w:rsid w:val="00264176"/>
    <w:rsid w:val="00264ACF"/>
    <w:rsid w:val="00272F0A"/>
    <w:rsid w:val="0027312D"/>
    <w:rsid w:val="0028649A"/>
    <w:rsid w:val="00292827"/>
    <w:rsid w:val="002A155F"/>
    <w:rsid w:val="002A71DD"/>
    <w:rsid w:val="002C4AB1"/>
    <w:rsid w:val="002C6191"/>
    <w:rsid w:val="002C7987"/>
    <w:rsid w:val="002E1D26"/>
    <w:rsid w:val="002E74BF"/>
    <w:rsid w:val="002F4290"/>
    <w:rsid w:val="002F5662"/>
    <w:rsid w:val="003021CA"/>
    <w:rsid w:val="00302D71"/>
    <w:rsid w:val="003141E6"/>
    <w:rsid w:val="003218D8"/>
    <w:rsid w:val="003237D6"/>
    <w:rsid w:val="00323B5A"/>
    <w:rsid w:val="00326386"/>
    <w:rsid w:val="00331261"/>
    <w:rsid w:val="00335868"/>
    <w:rsid w:val="00351430"/>
    <w:rsid w:val="0036199F"/>
    <w:rsid w:val="0037540E"/>
    <w:rsid w:val="00381769"/>
    <w:rsid w:val="00385BF9"/>
    <w:rsid w:val="003941C0"/>
    <w:rsid w:val="00394C46"/>
    <w:rsid w:val="003A1950"/>
    <w:rsid w:val="003A7C15"/>
    <w:rsid w:val="003B4946"/>
    <w:rsid w:val="003C47DC"/>
    <w:rsid w:val="003D131E"/>
    <w:rsid w:val="003D4D33"/>
    <w:rsid w:val="003D6DF0"/>
    <w:rsid w:val="003D7828"/>
    <w:rsid w:val="003E5262"/>
    <w:rsid w:val="003F5FD5"/>
    <w:rsid w:val="003F66F4"/>
    <w:rsid w:val="0040292E"/>
    <w:rsid w:val="004130A7"/>
    <w:rsid w:val="0041361F"/>
    <w:rsid w:val="00424EE5"/>
    <w:rsid w:val="004263E2"/>
    <w:rsid w:val="0042709E"/>
    <w:rsid w:val="0043024A"/>
    <w:rsid w:val="00431362"/>
    <w:rsid w:val="004341CF"/>
    <w:rsid w:val="00434F13"/>
    <w:rsid w:val="00435E32"/>
    <w:rsid w:val="00442052"/>
    <w:rsid w:val="004466A2"/>
    <w:rsid w:val="00454F79"/>
    <w:rsid w:val="00466D01"/>
    <w:rsid w:val="0047118E"/>
    <w:rsid w:val="0048068C"/>
    <w:rsid w:val="00484D33"/>
    <w:rsid w:val="00484EE1"/>
    <w:rsid w:val="00487944"/>
    <w:rsid w:val="00491ACE"/>
    <w:rsid w:val="004A0289"/>
    <w:rsid w:val="004A08B2"/>
    <w:rsid w:val="004A7447"/>
    <w:rsid w:val="004B209E"/>
    <w:rsid w:val="004C17C2"/>
    <w:rsid w:val="004C76A9"/>
    <w:rsid w:val="004E064C"/>
    <w:rsid w:val="004E242E"/>
    <w:rsid w:val="004E6CD5"/>
    <w:rsid w:val="004F102C"/>
    <w:rsid w:val="004F7713"/>
    <w:rsid w:val="004F7990"/>
    <w:rsid w:val="005002C1"/>
    <w:rsid w:val="00501197"/>
    <w:rsid w:val="005030E7"/>
    <w:rsid w:val="00503A0E"/>
    <w:rsid w:val="0050634B"/>
    <w:rsid w:val="00517A6D"/>
    <w:rsid w:val="005267A9"/>
    <w:rsid w:val="00532875"/>
    <w:rsid w:val="005367FB"/>
    <w:rsid w:val="00544AA6"/>
    <w:rsid w:val="00545C5B"/>
    <w:rsid w:val="00553389"/>
    <w:rsid w:val="0056129F"/>
    <w:rsid w:val="0056155A"/>
    <w:rsid w:val="00574BC5"/>
    <w:rsid w:val="0057710A"/>
    <w:rsid w:val="0058141F"/>
    <w:rsid w:val="0058357A"/>
    <w:rsid w:val="00587FC3"/>
    <w:rsid w:val="00593A1C"/>
    <w:rsid w:val="005963A1"/>
    <w:rsid w:val="005A28CF"/>
    <w:rsid w:val="005A40FE"/>
    <w:rsid w:val="005A7729"/>
    <w:rsid w:val="005A7CFB"/>
    <w:rsid w:val="005C59A4"/>
    <w:rsid w:val="005C5E29"/>
    <w:rsid w:val="005D0E60"/>
    <w:rsid w:val="005D10B3"/>
    <w:rsid w:val="005F3366"/>
    <w:rsid w:val="005F45BF"/>
    <w:rsid w:val="005F62D0"/>
    <w:rsid w:val="005F753F"/>
    <w:rsid w:val="00604ECA"/>
    <w:rsid w:val="00621FF0"/>
    <w:rsid w:val="00624505"/>
    <w:rsid w:val="00624E71"/>
    <w:rsid w:val="0062777E"/>
    <w:rsid w:val="00627995"/>
    <w:rsid w:val="0063096B"/>
    <w:rsid w:val="00637688"/>
    <w:rsid w:val="0064174A"/>
    <w:rsid w:val="00646298"/>
    <w:rsid w:val="00650483"/>
    <w:rsid w:val="006532EC"/>
    <w:rsid w:val="00654C33"/>
    <w:rsid w:val="00660B3E"/>
    <w:rsid w:val="00662022"/>
    <w:rsid w:val="00662979"/>
    <w:rsid w:val="00672798"/>
    <w:rsid w:val="006739C9"/>
    <w:rsid w:val="00676B83"/>
    <w:rsid w:val="00680589"/>
    <w:rsid w:val="0068076A"/>
    <w:rsid w:val="00681C2A"/>
    <w:rsid w:val="006833D3"/>
    <w:rsid w:val="00691863"/>
    <w:rsid w:val="006A0CEF"/>
    <w:rsid w:val="006A5025"/>
    <w:rsid w:val="006A63C3"/>
    <w:rsid w:val="006A7675"/>
    <w:rsid w:val="006A7F26"/>
    <w:rsid w:val="006C2B82"/>
    <w:rsid w:val="006C314A"/>
    <w:rsid w:val="006D4990"/>
    <w:rsid w:val="006D54DA"/>
    <w:rsid w:val="006E09FF"/>
    <w:rsid w:val="006F4D72"/>
    <w:rsid w:val="006F6D3B"/>
    <w:rsid w:val="0070697F"/>
    <w:rsid w:val="00714ACF"/>
    <w:rsid w:val="00720D4C"/>
    <w:rsid w:val="00722E2C"/>
    <w:rsid w:val="00726C7E"/>
    <w:rsid w:val="00731DD0"/>
    <w:rsid w:val="00733431"/>
    <w:rsid w:val="0073355B"/>
    <w:rsid w:val="0074225A"/>
    <w:rsid w:val="00751BA3"/>
    <w:rsid w:val="0075546E"/>
    <w:rsid w:val="00757A36"/>
    <w:rsid w:val="00760FC9"/>
    <w:rsid w:val="00766A9F"/>
    <w:rsid w:val="007829E9"/>
    <w:rsid w:val="00783B55"/>
    <w:rsid w:val="0078556B"/>
    <w:rsid w:val="007A5A3A"/>
    <w:rsid w:val="007A7A90"/>
    <w:rsid w:val="007B44F7"/>
    <w:rsid w:val="007B54AA"/>
    <w:rsid w:val="007B62E8"/>
    <w:rsid w:val="007C4D67"/>
    <w:rsid w:val="007C5D39"/>
    <w:rsid w:val="007D3E45"/>
    <w:rsid w:val="007D4E81"/>
    <w:rsid w:val="007D55E5"/>
    <w:rsid w:val="007F0BE4"/>
    <w:rsid w:val="007F1151"/>
    <w:rsid w:val="007F5858"/>
    <w:rsid w:val="00806649"/>
    <w:rsid w:val="008103B0"/>
    <w:rsid w:val="008125B4"/>
    <w:rsid w:val="00812A9E"/>
    <w:rsid w:val="00814D3E"/>
    <w:rsid w:val="00815D1D"/>
    <w:rsid w:val="0082048B"/>
    <w:rsid w:val="00832CA0"/>
    <w:rsid w:val="00847859"/>
    <w:rsid w:val="0085635D"/>
    <w:rsid w:val="0087672B"/>
    <w:rsid w:val="0087698E"/>
    <w:rsid w:val="00876E47"/>
    <w:rsid w:val="008772C5"/>
    <w:rsid w:val="00880A31"/>
    <w:rsid w:val="00884B85"/>
    <w:rsid w:val="00884E4C"/>
    <w:rsid w:val="00894FE3"/>
    <w:rsid w:val="00897E81"/>
    <w:rsid w:val="008A07F4"/>
    <w:rsid w:val="008A1A86"/>
    <w:rsid w:val="008B143D"/>
    <w:rsid w:val="008B2C6B"/>
    <w:rsid w:val="008C5B6F"/>
    <w:rsid w:val="008D20EB"/>
    <w:rsid w:val="008D7C50"/>
    <w:rsid w:val="008E2DB6"/>
    <w:rsid w:val="008E3827"/>
    <w:rsid w:val="008E6378"/>
    <w:rsid w:val="009013B8"/>
    <w:rsid w:val="009034B6"/>
    <w:rsid w:val="0090491F"/>
    <w:rsid w:val="009071E1"/>
    <w:rsid w:val="00912A07"/>
    <w:rsid w:val="0091320C"/>
    <w:rsid w:val="009218EC"/>
    <w:rsid w:val="00922568"/>
    <w:rsid w:val="009300D0"/>
    <w:rsid w:val="00932C19"/>
    <w:rsid w:val="0093520E"/>
    <w:rsid w:val="00936A1B"/>
    <w:rsid w:val="00940976"/>
    <w:rsid w:val="00951BB2"/>
    <w:rsid w:val="0095663E"/>
    <w:rsid w:val="009572B4"/>
    <w:rsid w:val="00960DB3"/>
    <w:rsid w:val="0096794B"/>
    <w:rsid w:val="00974F65"/>
    <w:rsid w:val="00975B51"/>
    <w:rsid w:val="00975BE2"/>
    <w:rsid w:val="00977AB2"/>
    <w:rsid w:val="0098110F"/>
    <w:rsid w:val="009826A1"/>
    <w:rsid w:val="00986351"/>
    <w:rsid w:val="00993051"/>
    <w:rsid w:val="009A55C0"/>
    <w:rsid w:val="009A7775"/>
    <w:rsid w:val="009A7BFE"/>
    <w:rsid w:val="009B2F44"/>
    <w:rsid w:val="009B4182"/>
    <w:rsid w:val="009B74F8"/>
    <w:rsid w:val="009B75FF"/>
    <w:rsid w:val="009C5AA2"/>
    <w:rsid w:val="009D08EC"/>
    <w:rsid w:val="009D7D2B"/>
    <w:rsid w:val="009E7BC1"/>
    <w:rsid w:val="00A000A6"/>
    <w:rsid w:val="00A00EE3"/>
    <w:rsid w:val="00A02A37"/>
    <w:rsid w:val="00A51B6A"/>
    <w:rsid w:val="00A60CF6"/>
    <w:rsid w:val="00A627AD"/>
    <w:rsid w:val="00A6385E"/>
    <w:rsid w:val="00A6740C"/>
    <w:rsid w:val="00A748C4"/>
    <w:rsid w:val="00A80455"/>
    <w:rsid w:val="00A80FD9"/>
    <w:rsid w:val="00A93264"/>
    <w:rsid w:val="00A95C4F"/>
    <w:rsid w:val="00A967C4"/>
    <w:rsid w:val="00AA3485"/>
    <w:rsid w:val="00AA4DEF"/>
    <w:rsid w:val="00AA7DFC"/>
    <w:rsid w:val="00AA7F1D"/>
    <w:rsid w:val="00AB583F"/>
    <w:rsid w:val="00AC337E"/>
    <w:rsid w:val="00AC418B"/>
    <w:rsid w:val="00AD12C1"/>
    <w:rsid w:val="00AD229F"/>
    <w:rsid w:val="00AD2D29"/>
    <w:rsid w:val="00AD3E52"/>
    <w:rsid w:val="00AE5D92"/>
    <w:rsid w:val="00AE78AC"/>
    <w:rsid w:val="00AF1C92"/>
    <w:rsid w:val="00AF3D9F"/>
    <w:rsid w:val="00AF51D8"/>
    <w:rsid w:val="00B037D4"/>
    <w:rsid w:val="00B0742F"/>
    <w:rsid w:val="00B16EA5"/>
    <w:rsid w:val="00B2096F"/>
    <w:rsid w:val="00B32D88"/>
    <w:rsid w:val="00B32F3E"/>
    <w:rsid w:val="00B36498"/>
    <w:rsid w:val="00B422F7"/>
    <w:rsid w:val="00B474EA"/>
    <w:rsid w:val="00B477B3"/>
    <w:rsid w:val="00B47919"/>
    <w:rsid w:val="00B514E7"/>
    <w:rsid w:val="00B54421"/>
    <w:rsid w:val="00B564BE"/>
    <w:rsid w:val="00B6573B"/>
    <w:rsid w:val="00B673B6"/>
    <w:rsid w:val="00B67A0F"/>
    <w:rsid w:val="00B716B6"/>
    <w:rsid w:val="00B71EF2"/>
    <w:rsid w:val="00B75673"/>
    <w:rsid w:val="00BA2461"/>
    <w:rsid w:val="00BA4525"/>
    <w:rsid w:val="00BA727A"/>
    <w:rsid w:val="00BC268A"/>
    <w:rsid w:val="00BD1D60"/>
    <w:rsid w:val="00BD3031"/>
    <w:rsid w:val="00BD5B69"/>
    <w:rsid w:val="00BD7744"/>
    <w:rsid w:val="00BE4436"/>
    <w:rsid w:val="00BE6D8B"/>
    <w:rsid w:val="00BF0C1A"/>
    <w:rsid w:val="00BF47E6"/>
    <w:rsid w:val="00C00C03"/>
    <w:rsid w:val="00C07CAB"/>
    <w:rsid w:val="00C10BBA"/>
    <w:rsid w:val="00C126A6"/>
    <w:rsid w:val="00C25745"/>
    <w:rsid w:val="00C26C87"/>
    <w:rsid w:val="00C30B4E"/>
    <w:rsid w:val="00C3385F"/>
    <w:rsid w:val="00C43C35"/>
    <w:rsid w:val="00C443FC"/>
    <w:rsid w:val="00C517AA"/>
    <w:rsid w:val="00C5667D"/>
    <w:rsid w:val="00C66C1E"/>
    <w:rsid w:val="00C67517"/>
    <w:rsid w:val="00C7087A"/>
    <w:rsid w:val="00C71519"/>
    <w:rsid w:val="00C772E5"/>
    <w:rsid w:val="00C77564"/>
    <w:rsid w:val="00C776B3"/>
    <w:rsid w:val="00C82E0D"/>
    <w:rsid w:val="00C92CB6"/>
    <w:rsid w:val="00C93377"/>
    <w:rsid w:val="00C934C8"/>
    <w:rsid w:val="00C952FA"/>
    <w:rsid w:val="00CA3650"/>
    <w:rsid w:val="00CB3F2F"/>
    <w:rsid w:val="00CB5A76"/>
    <w:rsid w:val="00CB5CF4"/>
    <w:rsid w:val="00CC0ED1"/>
    <w:rsid w:val="00CC1411"/>
    <w:rsid w:val="00CC1A26"/>
    <w:rsid w:val="00CC325A"/>
    <w:rsid w:val="00CC5EC5"/>
    <w:rsid w:val="00CC7E07"/>
    <w:rsid w:val="00CD4CBC"/>
    <w:rsid w:val="00CD6416"/>
    <w:rsid w:val="00CD7BE6"/>
    <w:rsid w:val="00CE0CF3"/>
    <w:rsid w:val="00CE394C"/>
    <w:rsid w:val="00CE3FC1"/>
    <w:rsid w:val="00CE4082"/>
    <w:rsid w:val="00CE586D"/>
    <w:rsid w:val="00CF0B0D"/>
    <w:rsid w:val="00CF1003"/>
    <w:rsid w:val="00CF33C0"/>
    <w:rsid w:val="00D057ED"/>
    <w:rsid w:val="00D135A1"/>
    <w:rsid w:val="00D150CB"/>
    <w:rsid w:val="00D21410"/>
    <w:rsid w:val="00D2334D"/>
    <w:rsid w:val="00D23504"/>
    <w:rsid w:val="00D32271"/>
    <w:rsid w:val="00D34D57"/>
    <w:rsid w:val="00D35F2E"/>
    <w:rsid w:val="00D41FAA"/>
    <w:rsid w:val="00D56A68"/>
    <w:rsid w:val="00D63DC3"/>
    <w:rsid w:val="00D708B8"/>
    <w:rsid w:val="00D72F04"/>
    <w:rsid w:val="00D7608F"/>
    <w:rsid w:val="00D76EE9"/>
    <w:rsid w:val="00D870B8"/>
    <w:rsid w:val="00D91814"/>
    <w:rsid w:val="00D922D4"/>
    <w:rsid w:val="00D93AC8"/>
    <w:rsid w:val="00D96571"/>
    <w:rsid w:val="00D96C0C"/>
    <w:rsid w:val="00DA42C2"/>
    <w:rsid w:val="00DA5B78"/>
    <w:rsid w:val="00DB3E39"/>
    <w:rsid w:val="00DB6858"/>
    <w:rsid w:val="00DC66B2"/>
    <w:rsid w:val="00DD095B"/>
    <w:rsid w:val="00DD3B16"/>
    <w:rsid w:val="00DD71EA"/>
    <w:rsid w:val="00DD7E1B"/>
    <w:rsid w:val="00DE43FA"/>
    <w:rsid w:val="00DE7B2A"/>
    <w:rsid w:val="00DF4A99"/>
    <w:rsid w:val="00DF6D01"/>
    <w:rsid w:val="00DF73D2"/>
    <w:rsid w:val="00E070D6"/>
    <w:rsid w:val="00E0718E"/>
    <w:rsid w:val="00E1135A"/>
    <w:rsid w:val="00E1384E"/>
    <w:rsid w:val="00E15D1C"/>
    <w:rsid w:val="00E162B6"/>
    <w:rsid w:val="00E2753A"/>
    <w:rsid w:val="00E34430"/>
    <w:rsid w:val="00E364A6"/>
    <w:rsid w:val="00E42C35"/>
    <w:rsid w:val="00E45059"/>
    <w:rsid w:val="00E46DF1"/>
    <w:rsid w:val="00E51277"/>
    <w:rsid w:val="00E52257"/>
    <w:rsid w:val="00E5472D"/>
    <w:rsid w:val="00E55D6B"/>
    <w:rsid w:val="00E62BF5"/>
    <w:rsid w:val="00E645E3"/>
    <w:rsid w:val="00E7403C"/>
    <w:rsid w:val="00E74215"/>
    <w:rsid w:val="00E77299"/>
    <w:rsid w:val="00E83EBB"/>
    <w:rsid w:val="00E85DBE"/>
    <w:rsid w:val="00E863C3"/>
    <w:rsid w:val="00E94A7E"/>
    <w:rsid w:val="00E964BA"/>
    <w:rsid w:val="00EB1A75"/>
    <w:rsid w:val="00EB345C"/>
    <w:rsid w:val="00EB470C"/>
    <w:rsid w:val="00EB7C07"/>
    <w:rsid w:val="00EC42F1"/>
    <w:rsid w:val="00EC5FA6"/>
    <w:rsid w:val="00EC7EB3"/>
    <w:rsid w:val="00ED4FA6"/>
    <w:rsid w:val="00EE2F43"/>
    <w:rsid w:val="00EF45FB"/>
    <w:rsid w:val="00F006B9"/>
    <w:rsid w:val="00F05BAB"/>
    <w:rsid w:val="00F10C0E"/>
    <w:rsid w:val="00F12D29"/>
    <w:rsid w:val="00F163EA"/>
    <w:rsid w:val="00F20177"/>
    <w:rsid w:val="00F20AE7"/>
    <w:rsid w:val="00F21CE2"/>
    <w:rsid w:val="00F4265F"/>
    <w:rsid w:val="00F4603D"/>
    <w:rsid w:val="00F55540"/>
    <w:rsid w:val="00F74023"/>
    <w:rsid w:val="00F77840"/>
    <w:rsid w:val="00F83BC5"/>
    <w:rsid w:val="00F83F66"/>
    <w:rsid w:val="00F9295C"/>
    <w:rsid w:val="00F9587C"/>
    <w:rsid w:val="00FA0979"/>
    <w:rsid w:val="00FB228D"/>
    <w:rsid w:val="00FD209A"/>
    <w:rsid w:val="00FD216F"/>
    <w:rsid w:val="00FD5175"/>
    <w:rsid w:val="00FD5EFB"/>
    <w:rsid w:val="00FF2ACD"/>
    <w:rsid w:val="00FF2F47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3143F-894A-4347-B1B2-47D86204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182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2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B514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58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1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B4182"/>
    <w:rPr>
      <w:b/>
      <w:bCs/>
    </w:rPr>
  </w:style>
  <w:style w:type="table" w:styleId="Grilledutableau">
    <w:name w:val="Table Grid"/>
    <w:basedOn w:val="TableauNormal"/>
    <w:uiPriority w:val="59"/>
    <w:rsid w:val="009B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41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629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8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8AC"/>
    <w:rPr>
      <w:rFonts w:ascii="Tahoma" w:eastAsia="Calibri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F10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02C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F10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102C"/>
    <w:rPr>
      <w:rFonts w:ascii="Calibri" w:eastAsia="Calibri" w:hAnsi="Calibri" w:cs="Arial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9930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B514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82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058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character" w:customStyle="1" w:styleId="e24kjd">
    <w:name w:val="e24kjd"/>
    <w:basedOn w:val="Policepardfaut"/>
    <w:rsid w:val="009A55C0"/>
  </w:style>
  <w:style w:type="character" w:styleId="Mentionnonrsolue">
    <w:name w:val="Unresolved Mention"/>
    <w:basedOn w:val="Policepardfaut"/>
    <w:uiPriority w:val="99"/>
    <w:semiHidden/>
    <w:unhideWhenUsed/>
    <w:rsid w:val="0080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soltea.gouv.fr/espace-publ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7F1DD-13FE-409F-AB25-56383E4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HEULLANT Jerome</cp:lastModifiedBy>
  <cp:revision>2</cp:revision>
  <cp:lastPrinted>2021-12-15T14:00:00Z</cp:lastPrinted>
  <dcterms:created xsi:type="dcterms:W3CDTF">2023-05-17T12:00:00Z</dcterms:created>
  <dcterms:modified xsi:type="dcterms:W3CDTF">2023-05-17T12:00:00Z</dcterms:modified>
</cp:coreProperties>
</file>